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5E" w:rsidRDefault="001A115E" w:rsidP="006769C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A115E" w:rsidRDefault="001A115E" w:rsidP="006769C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SCUOLA </w:t>
      </w:r>
      <w:r w:rsidR="00612678">
        <w:rPr>
          <w:rFonts w:ascii="Times New Roman" w:hAnsi="Times New Roman" w:cs="Times New Roman"/>
          <w:sz w:val="36"/>
          <w:szCs w:val="36"/>
        </w:rPr>
        <w:t>SECONDARIA DI I</w:t>
      </w:r>
      <w:r w:rsidR="003B54E0">
        <w:rPr>
          <w:rFonts w:ascii="Times New Roman" w:hAnsi="Times New Roman" w:cs="Times New Roman"/>
          <w:sz w:val="36"/>
          <w:szCs w:val="36"/>
        </w:rPr>
        <w:t>I</w:t>
      </w:r>
      <w:r w:rsidR="00612678">
        <w:rPr>
          <w:rFonts w:ascii="Times New Roman" w:hAnsi="Times New Roman" w:cs="Times New Roman"/>
          <w:sz w:val="36"/>
          <w:szCs w:val="36"/>
        </w:rPr>
        <w:t xml:space="preserve"> GRADO</w:t>
      </w:r>
    </w:p>
    <w:p w:rsidR="001A115E" w:rsidRDefault="001A115E" w:rsidP="006769C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Grigliatabella"/>
        <w:tblW w:w="0" w:type="auto"/>
        <w:tblInd w:w="-572" w:type="dxa"/>
        <w:tblLook w:val="04A0" w:firstRow="1" w:lastRow="0" w:firstColumn="1" w:lastColumn="0" w:noHBand="0" w:noVBand="1"/>
      </w:tblPr>
      <w:tblGrid>
        <w:gridCol w:w="2941"/>
        <w:gridCol w:w="3328"/>
        <w:gridCol w:w="3307"/>
      </w:tblGrid>
      <w:tr w:rsidR="001A115E" w:rsidRPr="00A9266E" w:rsidTr="00897786">
        <w:tc>
          <w:tcPr>
            <w:tcW w:w="2941" w:type="dxa"/>
          </w:tcPr>
          <w:p w:rsidR="001A115E" w:rsidRPr="00A9266E" w:rsidRDefault="001A115E" w:rsidP="00217BF9">
            <w:pPr>
              <w:rPr>
                <w:b/>
              </w:rPr>
            </w:pPr>
            <w:r w:rsidRPr="00A9266E">
              <w:rPr>
                <w:b/>
              </w:rPr>
              <w:t xml:space="preserve">TRACCIA ESTRATTA </w:t>
            </w:r>
            <w:r>
              <w:rPr>
                <w:b/>
              </w:rPr>
              <w:t xml:space="preserve">– TRACCIA N. </w:t>
            </w:r>
            <w:r w:rsidR="00217BF9">
              <w:rPr>
                <w:b/>
              </w:rPr>
              <w:t>1</w:t>
            </w:r>
          </w:p>
        </w:tc>
        <w:tc>
          <w:tcPr>
            <w:tcW w:w="3328" w:type="dxa"/>
          </w:tcPr>
          <w:p w:rsidR="001A115E" w:rsidRPr="00A9266E" w:rsidRDefault="001A115E" w:rsidP="00217BF9">
            <w:pPr>
              <w:rPr>
                <w:b/>
              </w:rPr>
            </w:pPr>
            <w:r w:rsidRPr="00A9266E">
              <w:rPr>
                <w:b/>
              </w:rPr>
              <w:t>ALTRA TRACCIA</w:t>
            </w:r>
            <w:r>
              <w:rPr>
                <w:b/>
              </w:rPr>
              <w:t xml:space="preserve"> – TRACCIA N. </w:t>
            </w:r>
            <w:r w:rsidR="00217BF9">
              <w:rPr>
                <w:b/>
              </w:rPr>
              <w:t>2</w:t>
            </w:r>
          </w:p>
        </w:tc>
        <w:tc>
          <w:tcPr>
            <w:tcW w:w="3307" w:type="dxa"/>
          </w:tcPr>
          <w:p w:rsidR="001A115E" w:rsidRPr="00A9266E" w:rsidRDefault="001A115E" w:rsidP="00612678">
            <w:pPr>
              <w:rPr>
                <w:b/>
              </w:rPr>
            </w:pPr>
            <w:r w:rsidRPr="00A9266E">
              <w:rPr>
                <w:b/>
              </w:rPr>
              <w:t xml:space="preserve">ALTRA TRACCIA </w:t>
            </w:r>
            <w:r>
              <w:rPr>
                <w:b/>
              </w:rPr>
              <w:t xml:space="preserve">– TRACCIA N. </w:t>
            </w:r>
            <w:r w:rsidR="00612678">
              <w:rPr>
                <w:b/>
              </w:rPr>
              <w:t>3</w:t>
            </w:r>
          </w:p>
        </w:tc>
      </w:tr>
      <w:tr w:rsidR="001A115E" w:rsidRPr="00A9266E" w:rsidTr="00897786">
        <w:tc>
          <w:tcPr>
            <w:tcW w:w="2941" w:type="dxa"/>
            <w:shd w:val="clear" w:color="auto" w:fill="FFF2CC" w:themeFill="accent4" w:themeFillTint="33"/>
          </w:tcPr>
          <w:p w:rsidR="001A115E" w:rsidRPr="00A9266E" w:rsidRDefault="00217BF9" w:rsidP="00217BF9">
            <w:pPr>
              <w:rPr>
                <w:b/>
              </w:rPr>
            </w:pPr>
            <w:r w:rsidRPr="00217BF9">
              <w:rPr>
                <w:b/>
              </w:rPr>
              <w:t xml:space="preserve">“Nessuno libera nessuno, nessuno si libera da solo: ci si libera insieme” - Paulo </w:t>
            </w:r>
            <w:proofErr w:type="spellStart"/>
            <w:r w:rsidRPr="00217BF9">
              <w:rPr>
                <w:b/>
              </w:rPr>
              <w:t>Freire</w:t>
            </w:r>
            <w:proofErr w:type="spellEnd"/>
            <w:r w:rsidRPr="00217BF9">
              <w:rPr>
                <w:b/>
              </w:rPr>
              <w:t xml:space="preserve">, 1968. </w:t>
            </w:r>
          </w:p>
        </w:tc>
        <w:tc>
          <w:tcPr>
            <w:tcW w:w="3328" w:type="dxa"/>
          </w:tcPr>
          <w:p w:rsidR="001A115E" w:rsidRPr="00A9266E" w:rsidRDefault="001A115E" w:rsidP="00897786">
            <w:pPr>
              <w:rPr>
                <w:b/>
              </w:rPr>
            </w:pPr>
          </w:p>
        </w:tc>
        <w:tc>
          <w:tcPr>
            <w:tcW w:w="3307" w:type="dxa"/>
          </w:tcPr>
          <w:p w:rsidR="001A115E" w:rsidRPr="00A9266E" w:rsidRDefault="001A115E" w:rsidP="00897786">
            <w:pPr>
              <w:rPr>
                <w:b/>
              </w:rPr>
            </w:pPr>
          </w:p>
        </w:tc>
      </w:tr>
      <w:tr w:rsidR="001A115E" w:rsidRPr="00A9266E" w:rsidTr="00897786">
        <w:tc>
          <w:tcPr>
            <w:tcW w:w="2941" w:type="dxa"/>
            <w:shd w:val="clear" w:color="auto" w:fill="FFF2CC" w:themeFill="accent4" w:themeFillTint="33"/>
          </w:tcPr>
          <w:p w:rsidR="001A115E" w:rsidRPr="00A9266E" w:rsidRDefault="00217BF9" w:rsidP="00217BF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7BF9">
              <w:rPr>
                <w:rFonts w:ascii="Arial" w:hAnsi="Arial" w:cs="Arial"/>
                <w:i/>
                <w:iCs/>
                <w:sz w:val="20"/>
                <w:szCs w:val="20"/>
              </w:rPr>
              <w:t>Prendendo spunto dalla citazione data, esponga il suo pensiero a proposito della reciprocità del rapporto educativo e di insegnamento-apprendimento</w:t>
            </w:r>
            <w:bookmarkStart w:id="0" w:name="_GoBack"/>
            <w:bookmarkEnd w:id="0"/>
            <w:r w:rsidRPr="00217BF9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328" w:type="dxa"/>
          </w:tcPr>
          <w:p w:rsidR="001A115E" w:rsidRPr="00A9266E" w:rsidRDefault="00217BF9" w:rsidP="006413C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7BF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“L’empatia cognitiva e quella emotiva ci permettono di comprendere ciò che altre persone stanno provando e di entrare in sintonia con i loro stati d’animo, ma ciò non ci conduce necessariamente a provare un senso di solidarietà nei loro confronti o a preoccuparci del loro benessere. La terza varietà di empatia, la preoccupazione empatica, si spinge oltre, portandoci a interessarci degli altri, a mobilitarci per aiutarli se hanno </w:t>
            </w:r>
            <w:proofErr w:type="gramStart"/>
            <w:r w:rsidRPr="00217BF9">
              <w:rPr>
                <w:rFonts w:ascii="Arial" w:hAnsi="Arial" w:cs="Arial"/>
                <w:i/>
                <w:iCs/>
                <w:sz w:val="20"/>
                <w:szCs w:val="20"/>
              </w:rPr>
              <w:t>bisogno”-</w:t>
            </w:r>
            <w:proofErr w:type="gramEnd"/>
            <w:r w:rsidRPr="00217BF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D. </w:t>
            </w:r>
            <w:proofErr w:type="spellStart"/>
            <w:r w:rsidRPr="00217BF9">
              <w:rPr>
                <w:rFonts w:ascii="Arial" w:hAnsi="Arial" w:cs="Arial"/>
                <w:i/>
                <w:iCs/>
                <w:sz w:val="20"/>
                <w:szCs w:val="20"/>
              </w:rPr>
              <w:t>Goleman</w:t>
            </w:r>
            <w:proofErr w:type="spellEnd"/>
            <w:r w:rsidRPr="00217BF9">
              <w:rPr>
                <w:rFonts w:ascii="Arial" w:hAnsi="Arial" w:cs="Arial"/>
                <w:i/>
                <w:iCs/>
                <w:sz w:val="20"/>
                <w:szCs w:val="20"/>
              </w:rPr>
              <w:t>. Il candidato commenti la citazione, analizzando le potenziali implicazioni per quanto riguarda la relazione docente-studente nella scuola secondaria di secondo grado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307" w:type="dxa"/>
          </w:tcPr>
          <w:p w:rsidR="001A115E" w:rsidRPr="00A9266E" w:rsidRDefault="00217BF9" w:rsidP="00217BF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7BF9">
              <w:rPr>
                <w:rFonts w:ascii="Arial" w:hAnsi="Arial" w:cs="Arial"/>
                <w:i/>
                <w:iCs/>
                <w:sz w:val="20"/>
                <w:szCs w:val="20"/>
              </w:rPr>
              <w:t>“L’autonomia delle istituzioni scolastiche e degli istituti educativi si inserisce nel processo di realizzazione della autonomia e della riorganizzazione dell’intero sistema formativo” - Legge n.59 del 1997, art.21. Il candidato esponga sinteticamente i principali aspetti dell’autonomia scolastica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</w:tbl>
    <w:p w:rsidR="001A115E" w:rsidRDefault="001A115E" w:rsidP="006769C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A115E" w:rsidRDefault="001A115E" w:rsidP="006769C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A115E" w:rsidRDefault="001A115E" w:rsidP="006769C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1A11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C4"/>
    <w:rsid w:val="001A115E"/>
    <w:rsid w:val="00217BF9"/>
    <w:rsid w:val="003B54E0"/>
    <w:rsid w:val="0051311A"/>
    <w:rsid w:val="00567E73"/>
    <w:rsid w:val="00602F36"/>
    <w:rsid w:val="00612678"/>
    <w:rsid w:val="006413CC"/>
    <w:rsid w:val="0067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6782"/>
  <w15:chartTrackingRefBased/>
  <w15:docId w15:val="{73C812E4-62BE-4CF5-B500-4246FFD4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A1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emanuela.venanzi@unimc.it</cp:lastModifiedBy>
  <cp:revision>6</cp:revision>
  <dcterms:created xsi:type="dcterms:W3CDTF">2021-10-14T16:47:00Z</dcterms:created>
  <dcterms:modified xsi:type="dcterms:W3CDTF">2021-10-21T08:10:00Z</dcterms:modified>
</cp:coreProperties>
</file>