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83274B">
      <w:pPr>
        <w:keepNext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3C549C" w:rsidRPr="00FB66F1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Pr="00956DE3" w:rsidRDefault="00025645" w:rsidP="003C549C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C51C7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</w:t>
      </w:r>
      <w:r w:rsidR="00E148A8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– LABORATORI A.A. 202</w:t>
      </w:r>
      <w:r w:rsidR="00862A8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 w:rsidR="00E148A8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862A8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3C549C" w:rsidRPr="00FB66F1" w:rsidRDefault="003C549C" w:rsidP="003C549C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3C549C" w:rsidRPr="00FB66F1" w:rsidRDefault="003C549C" w:rsidP="003C549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E148A8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>DIRETT</w:t>
      </w:r>
      <w:r w:rsidR="00E148A8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3C549C" w:rsidRPr="00FB66F1" w:rsidRDefault="003C549C" w:rsidP="003C549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3C549C" w:rsidRPr="00FB66F1" w:rsidRDefault="003C549C" w:rsidP="003C549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3C549C" w:rsidRPr="00FB66F1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  <w:lang w:eastAsia="it-IT"/>
        </w:rPr>
        <w:t>...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75A4B" w:rsidRDefault="003C549C" w:rsidP="003C549C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_il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___________con  n. 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>(almeno 5) anni di insegnamento su posto di sostegno per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grado di scuola 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Calibri" w:eastAsia="Times New Roman" w:hAnsi="Calibri" w:cs="Arial"/>
          <w:lang w:eastAsia="it-IT"/>
        </w:rPr>
        <w:t>presso</w:t>
      </w: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  <w:r>
        <w:rPr>
          <w:rFonts w:ascii="Calibri" w:eastAsia="Times New Roman" w:hAnsi="Calibri" w:cs="Arial"/>
          <w:lang w:eastAsia="it-IT"/>
        </w:rPr>
        <w:t>______________________________________________________________________</w:t>
      </w:r>
    </w:p>
    <w:p w:rsidR="003C549C" w:rsidRDefault="003C549C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B3079" w:rsidRPr="00FB3079" w:rsidRDefault="00FB3079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C H I E D E </w:t>
      </w:r>
    </w:p>
    <w:p w:rsidR="00FB3079" w:rsidRPr="00FB3079" w:rsidRDefault="00FB3079" w:rsidP="00FB3079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la stipula di un contratto per lo svolgimento </w:t>
      </w:r>
      <w:r w:rsidR="00E148A8">
        <w:rPr>
          <w:rFonts w:ascii="Arial" w:eastAsia="Times New Roman" w:hAnsi="Arial" w:cs="Arial"/>
          <w:sz w:val="20"/>
          <w:szCs w:val="20"/>
          <w:lang w:eastAsia="it-IT"/>
        </w:rPr>
        <w:t>del laboratorio didattico</w:t>
      </w:r>
      <w:r w:rsidR="00862A81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992"/>
        <w:gridCol w:w="567"/>
        <w:gridCol w:w="567"/>
        <w:gridCol w:w="1140"/>
      </w:tblGrid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il laboratorio prescelto</w:t>
            </w: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862A81" w:rsidRDefault="00862A81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titolo gratuito, per più di quattro anni accademici consecutivi;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lastRenderedPageBreak/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essere a conoscenza e di accettare le clausole previste dal Codice di comportamento etico dell’Università di Macerata approvato con D.R. n. 254 del 7.05.2012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3C549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3C549C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C54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C549C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In caso di affidamento del contratto,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49C" w:rsidRPr="00AF7570" w:rsidRDefault="003C549C" w:rsidP="003C549C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>1. Autodichiarazione possesso titoli</w:t>
      </w:r>
    </w:p>
    <w:p w:rsidR="003C549C" w:rsidRPr="00AF7570" w:rsidRDefault="003C549C" w:rsidP="003C549C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>2. copia (fronte/retro) di un documento di identità in corso di validità</w:t>
      </w:r>
    </w:p>
    <w:p w:rsidR="003C549C" w:rsidRPr="00AF7570" w:rsidRDefault="003C549C" w:rsidP="003C549C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3. Una copia (digitale) delle pubblicazioni unitamente alla dichiarazione sostitutiva dell’atto di notorietà attestante la conformità delle stesse all’originale </w:t>
      </w:r>
    </w:p>
    <w:p w:rsidR="003C549C" w:rsidRPr="00AF7570" w:rsidRDefault="003C549C" w:rsidP="003C549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5. </w:t>
      </w: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49C" w:rsidRPr="00AF7570" w:rsidRDefault="003C549C" w:rsidP="003C549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>I dati verranno raccolti e trattati nel rispetto della vigente normativa in materia di protezione dei dati personali per le finalità del bando di selezione per la copertura dei laboratori.</w:t>
      </w:r>
    </w:p>
    <w:p w:rsidR="003C549C" w:rsidRPr="003C549C" w:rsidRDefault="003C549C" w:rsidP="003C549C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sectPr w:rsidR="00951F43" w:rsidSect="00951F43">
      <w:headerReference w:type="even" r:id="rId7"/>
      <w:headerReference w:type="first" r:id="rId8"/>
      <w:pgSz w:w="11900" w:h="16840"/>
      <w:pgMar w:top="1134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2D" w:rsidRDefault="00EA682D" w:rsidP="003A45F8">
      <w:r>
        <w:separator/>
      </w:r>
    </w:p>
  </w:endnote>
  <w:endnote w:type="continuationSeparator" w:id="0">
    <w:p w:rsidR="00EA682D" w:rsidRDefault="00EA682D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2D" w:rsidRDefault="00EA682D" w:rsidP="003A45F8">
      <w:r>
        <w:separator/>
      </w:r>
    </w:p>
  </w:footnote>
  <w:footnote w:type="continuationSeparator" w:id="0">
    <w:p w:rsidR="00EA682D" w:rsidRDefault="00EA682D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874587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874587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25645"/>
    <w:rsid w:val="00073A28"/>
    <w:rsid w:val="001116EB"/>
    <w:rsid w:val="001345FA"/>
    <w:rsid w:val="00144B01"/>
    <w:rsid w:val="00202257"/>
    <w:rsid w:val="00214EFC"/>
    <w:rsid w:val="002406E6"/>
    <w:rsid w:val="00310EB7"/>
    <w:rsid w:val="00383F58"/>
    <w:rsid w:val="003A45F8"/>
    <w:rsid w:val="003B1F7B"/>
    <w:rsid w:val="003C549C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960F3"/>
    <w:rsid w:val="006A58B9"/>
    <w:rsid w:val="006F0C5E"/>
    <w:rsid w:val="007C6BA1"/>
    <w:rsid w:val="007D15B1"/>
    <w:rsid w:val="0083274B"/>
    <w:rsid w:val="00862A81"/>
    <w:rsid w:val="00874587"/>
    <w:rsid w:val="008A6A22"/>
    <w:rsid w:val="008B3454"/>
    <w:rsid w:val="008B7B5A"/>
    <w:rsid w:val="008F7D27"/>
    <w:rsid w:val="00951DFC"/>
    <w:rsid w:val="00951F43"/>
    <w:rsid w:val="00956DE3"/>
    <w:rsid w:val="009910BD"/>
    <w:rsid w:val="009A7704"/>
    <w:rsid w:val="00A0003C"/>
    <w:rsid w:val="00A15DDA"/>
    <w:rsid w:val="00A27A14"/>
    <w:rsid w:val="00A72FF7"/>
    <w:rsid w:val="00A861A1"/>
    <w:rsid w:val="00AB1D47"/>
    <w:rsid w:val="00AF637B"/>
    <w:rsid w:val="00AF7570"/>
    <w:rsid w:val="00B00940"/>
    <w:rsid w:val="00B12F2D"/>
    <w:rsid w:val="00B153C6"/>
    <w:rsid w:val="00B80A6C"/>
    <w:rsid w:val="00B90EBD"/>
    <w:rsid w:val="00BB662C"/>
    <w:rsid w:val="00C51C79"/>
    <w:rsid w:val="00CA41CB"/>
    <w:rsid w:val="00CD4B17"/>
    <w:rsid w:val="00D3050B"/>
    <w:rsid w:val="00D552A5"/>
    <w:rsid w:val="00D60E85"/>
    <w:rsid w:val="00D64C3E"/>
    <w:rsid w:val="00DC558C"/>
    <w:rsid w:val="00E148A8"/>
    <w:rsid w:val="00E16697"/>
    <w:rsid w:val="00E17572"/>
    <w:rsid w:val="00E60457"/>
    <w:rsid w:val="00E779DE"/>
    <w:rsid w:val="00EA682D"/>
    <w:rsid w:val="00FB3079"/>
    <w:rsid w:val="00FB66F1"/>
    <w:rsid w:val="00FF267C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2023-04-11T06:42:00Z</dcterms:created>
  <dcterms:modified xsi:type="dcterms:W3CDTF">2023-10-27T11:30:00Z</dcterms:modified>
</cp:coreProperties>
</file>